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49" w:rsidRDefault="003A3949"/>
    <w:p w:rsidR="003A3949" w:rsidRPr="003A3949" w:rsidRDefault="003A3949">
      <w:pPr>
        <w:rPr>
          <w:rFonts w:ascii="Arial Black" w:hAnsi="Arial Black"/>
          <w:sz w:val="28"/>
          <w:szCs w:val="28"/>
        </w:rPr>
      </w:pPr>
      <w:r w:rsidRPr="003A3949">
        <w:rPr>
          <w:rFonts w:ascii="Arial Black" w:hAnsi="Arial Black"/>
          <w:sz w:val="28"/>
          <w:szCs w:val="28"/>
        </w:rPr>
        <w:t>The following concepts will be addressed on the Chapter 2 Assessment</w:t>
      </w:r>
    </w:p>
    <w:p w:rsidR="00E51E0B" w:rsidRDefault="003A3949" w:rsidP="003A3949">
      <w:pPr>
        <w:pStyle w:val="ListParagraph"/>
        <w:numPr>
          <w:ilvl w:val="0"/>
          <w:numId w:val="1"/>
        </w:numPr>
      </w:pPr>
      <w:r>
        <w:t>Combine like terms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Substitute a number for x and solve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Set up and solve proportions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Interpret the graph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Area and Perimeter of a polygon</w:t>
      </w:r>
      <w:bookmarkStart w:id="0" w:name="_GoBack"/>
      <w:bookmarkEnd w:id="0"/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Diamond problems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Solving open ended (5-d or other method)</w:t>
      </w:r>
    </w:p>
    <w:p w:rsidR="003A3949" w:rsidRDefault="003A3949" w:rsidP="003A3949">
      <w:pPr>
        <w:pStyle w:val="ListParagraph"/>
        <w:numPr>
          <w:ilvl w:val="0"/>
          <w:numId w:val="1"/>
        </w:numPr>
      </w:pPr>
      <w:r>
        <w:t>Plotting points on the coordinate grid</w:t>
      </w:r>
    </w:p>
    <w:sectPr w:rsidR="003A3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546EA"/>
    <w:multiLevelType w:val="hybridMultilevel"/>
    <w:tmpl w:val="80107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49"/>
    <w:rsid w:val="003A3949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2016-10-25T15:26:00Z</dcterms:created>
  <dcterms:modified xsi:type="dcterms:W3CDTF">2016-10-25T15:32:00Z</dcterms:modified>
</cp:coreProperties>
</file>